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AF3B3" w14:textId="4DD6582C" w:rsidR="006B62D4" w:rsidRDefault="00115DA6" w:rsidP="004439EB">
      <w:pPr>
        <w:jc w:val="center"/>
      </w:pPr>
      <w:r>
        <w:rPr>
          <w:rFonts w:hint="eastAsia"/>
        </w:rPr>
        <w:t>福祉・介護職員等特定処遇改善加算に係る「見える化」について</w:t>
      </w:r>
    </w:p>
    <w:p w14:paraId="5B958F2C" w14:textId="77777777" w:rsidR="00115DA6" w:rsidRDefault="00115DA6"/>
    <w:p w14:paraId="59BA9089" w14:textId="4D59C004" w:rsidR="00115DA6" w:rsidRDefault="00115DA6">
      <w:r>
        <w:rPr>
          <w:rFonts w:hint="eastAsia"/>
        </w:rPr>
        <w:t>福祉・介護職員等特定処遇改善加算に係る見える化要件に基づき、特定処遇改善加算の取得状況及び賃金以外の処遇改善に関する具体的な取組内容を公表します。</w:t>
      </w:r>
    </w:p>
    <w:p w14:paraId="03B13C13" w14:textId="77777777" w:rsidR="00115DA6" w:rsidRDefault="00115DA6"/>
    <w:p w14:paraId="2A562C2A" w14:textId="24C9AD88" w:rsidR="00115DA6" w:rsidRDefault="00D27380">
      <w:r>
        <w:rPr>
          <w:rFonts w:hint="eastAsia"/>
        </w:rPr>
        <w:t>〇</w:t>
      </w:r>
      <w:r w:rsidR="00115DA6">
        <w:rPr>
          <w:rFonts w:hint="eastAsia"/>
        </w:rPr>
        <w:t>加算の取得状況</w:t>
      </w:r>
    </w:p>
    <w:p w14:paraId="40766480" w14:textId="33A23EA0" w:rsidR="00115DA6" w:rsidRDefault="00D27380">
      <w:r>
        <w:rPr>
          <w:rFonts w:hint="eastAsia"/>
        </w:rPr>
        <w:t xml:space="preserve">　福祉・介護職員処遇改善加算Ⅰ</w:t>
      </w:r>
    </w:p>
    <w:p w14:paraId="19F5F55A" w14:textId="70E63B39" w:rsidR="00D27380" w:rsidRDefault="00D27380">
      <w:r>
        <w:rPr>
          <w:rFonts w:hint="eastAsia"/>
        </w:rPr>
        <w:t xml:space="preserve">　福祉・介護職員特定処遇改善加算Ⅰ</w:t>
      </w:r>
    </w:p>
    <w:p w14:paraId="28B6C8DC" w14:textId="77777777" w:rsidR="00D27380" w:rsidRDefault="00D27380"/>
    <w:p w14:paraId="465102B9" w14:textId="60D7EFFE" w:rsidR="00D27380" w:rsidRDefault="00D27380">
      <w:r>
        <w:rPr>
          <w:rFonts w:hint="eastAsia"/>
        </w:rPr>
        <w:t>〇賃金以外の処遇改善に関する具体的な取組内容</w:t>
      </w:r>
    </w:p>
    <w:p w14:paraId="577D5520" w14:textId="5A7B994B" w:rsidR="00D27380" w:rsidRDefault="00D27380">
      <w:r>
        <w:rPr>
          <w:rFonts w:hint="eastAsia"/>
        </w:rPr>
        <w:t xml:space="preserve">　≪</w:t>
      </w:r>
      <w:r w:rsidR="00702CFE">
        <w:rPr>
          <w:rFonts w:hint="eastAsia"/>
        </w:rPr>
        <w:t>入職</w:t>
      </w:r>
      <w:r>
        <w:rPr>
          <w:rFonts w:hint="eastAsia"/>
        </w:rPr>
        <w:t>促進に向けた取り取組≫</w:t>
      </w:r>
    </w:p>
    <w:p w14:paraId="75B7484C" w14:textId="030E4B39" w:rsidR="00D27380" w:rsidRDefault="00D27380">
      <w:r>
        <w:rPr>
          <w:rFonts w:hint="eastAsia"/>
        </w:rPr>
        <w:t>・法人の経営理念や支援方針、人材育成方針、その実現化のための</w:t>
      </w:r>
      <w:r w:rsidR="00DF06AD">
        <w:rPr>
          <w:rFonts w:hint="eastAsia"/>
        </w:rPr>
        <w:t>施策等を明確にして</w:t>
      </w:r>
      <w:r w:rsidR="007C47B7">
        <w:rPr>
          <w:rFonts w:hint="eastAsia"/>
        </w:rPr>
        <w:t>職員内</w:t>
      </w:r>
      <w:r w:rsidR="00DF06AD">
        <w:rPr>
          <w:rFonts w:hint="eastAsia"/>
        </w:rPr>
        <w:t>で共有できるようにしています。</w:t>
      </w:r>
    </w:p>
    <w:p w14:paraId="415D89A2" w14:textId="01B01A57" w:rsidR="00DF06AD" w:rsidRDefault="00DF06AD">
      <w:r>
        <w:rPr>
          <w:rFonts w:hint="eastAsia"/>
        </w:rPr>
        <w:t>・職業体験</w:t>
      </w:r>
      <w:r w:rsidR="007C47B7">
        <w:rPr>
          <w:rFonts w:hint="eastAsia"/>
        </w:rPr>
        <w:t>の</w:t>
      </w:r>
      <w:r>
        <w:rPr>
          <w:rFonts w:hint="eastAsia"/>
        </w:rPr>
        <w:t>受け入れ</w:t>
      </w:r>
      <w:r w:rsidR="007C47B7">
        <w:rPr>
          <w:rFonts w:hint="eastAsia"/>
        </w:rPr>
        <w:t>や地域との交流により</w:t>
      </w:r>
      <w:r>
        <w:rPr>
          <w:rFonts w:hint="eastAsia"/>
        </w:rPr>
        <w:t>職業魅力の向上に取り組んでいます。</w:t>
      </w:r>
    </w:p>
    <w:p w14:paraId="06FC3093" w14:textId="31783FB5" w:rsidR="00DF06AD" w:rsidRDefault="00DF06AD">
      <w:r>
        <w:rPr>
          <w:rFonts w:hint="eastAsia"/>
        </w:rPr>
        <w:t>≪資質向上やキャリアアップに向けた支援≫</w:t>
      </w:r>
    </w:p>
    <w:p w14:paraId="0507765A" w14:textId="30E37EC5" w:rsidR="00DF06AD" w:rsidRDefault="00DF06AD">
      <w:r>
        <w:rPr>
          <w:rFonts w:hint="eastAsia"/>
        </w:rPr>
        <w:t>・働きながら資格取得を目指す</w:t>
      </w:r>
      <w:r w:rsidR="00702CFE">
        <w:rPr>
          <w:rFonts w:hint="eastAsia"/>
        </w:rPr>
        <w:t>職員</w:t>
      </w:r>
      <w:r>
        <w:rPr>
          <w:rFonts w:hint="eastAsia"/>
        </w:rPr>
        <w:t>への受講支援や</w:t>
      </w:r>
      <w:r w:rsidR="00702CFE">
        <w:rPr>
          <w:rFonts w:hint="eastAsia"/>
        </w:rPr>
        <w:t>、</w:t>
      </w:r>
      <w:r>
        <w:rPr>
          <w:rFonts w:hint="eastAsia"/>
        </w:rPr>
        <w:t>より専門性の高い療育</w:t>
      </w:r>
      <w:r w:rsidR="00702CFE">
        <w:rPr>
          <w:rFonts w:hint="eastAsia"/>
        </w:rPr>
        <w:t>技能を取得しようとする職員への</w:t>
      </w:r>
      <w:r>
        <w:rPr>
          <w:rFonts w:hint="eastAsia"/>
        </w:rPr>
        <w:t>強度行動障害支援者養成研修</w:t>
      </w:r>
      <w:r w:rsidR="00702CFE">
        <w:rPr>
          <w:rFonts w:hint="eastAsia"/>
        </w:rPr>
        <w:t>、児童発達支援管理責任者研修</w:t>
      </w:r>
      <w:r>
        <w:rPr>
          <w:rFonts w:hint="eastAsia"/>
        </w:rPr>
        <w:t>等の受講支援</w:t>
      </w:r>
      <w:r w:rsidR="00702CFE">
        <w:rPr>
          <w:rFonts w:hint="eastAsia"/>
        </w:rPr>
        <w:t>をしています。</w:t>
      </w:r>
    </w:p>
    <w:p w14:paraId="1B02A6AE" w14:textId="4D67DE7D" w:rsidR="00702CFE" w:rsidRDefault="00702CFE">
      <w:r>
        <w:rPr>
          <w:rFonts w:hint="eastAsia"/>
        </w:rPr>
        <w:t>・研修や資格取得を人事考課に連動しています。</w:t>
      </w:r>
    </w:p>
    <w:p w14:paraId="3E1AECAC" w14:textId="1492102F" w:rsidR="00702CFE" w:rsidRDefault="00702CFE">
      <w:r>
        <w:rPr>
          <w:rFonts w:hint="eastAsia"/>
        </w:rPr>
        <w:t>・上位者による定期的</w:t>
      </w:r>
      <w:r w:rsidR="007C47B7">
        <w:rPr>
          <w:rFonts w:hint="eastAsia"/>
        </w:rPr>
        <w:t>、随時のキャリア</w:t>
      </w:r>
      <w:r>
        <w:rPr>
          <w:rFonts w:hint="eastAsia"/>
        </w:rPr>
        <w:t>面談、相談の機会を確保し、キャリアアップを支援しています。</w:t>
      </w:r>
    </w:p>
    <w:p w14:paraId="20E1EE5C" w14:textId="1A997C34" w:rsidR="00702CFE" w:rsidRDefault="00702CFE">
      <w:r>
        <w:rPr>
          <w:rFonts w:hint="eastAsia"/>
        </w:rPr>
        <w:t>≪職場環境の改善≫</w:t>
      </w:r>
    </w:p>
    <w:p w14:paraId="37E0F52F" w14:textId="3CCA39E6" w:rsidR="00702CFE" w:rsidRDefault="00702CFE">
      <w:r>
        <w:rPr>
          <w:rFonts w:hint="eastAsia"/>
        </w:rPr>
        <w:t>・有給休暇が取得しやすい環境を整備しています。</w:t>
      </w:r>
    </w:p>
    <w:p w14:paraId="1113EC83" w14:textId="7A204B8F" w:rsidR="00702CFE" w:rsidRDefault="00166627">
      <w:r>
        <w:rPr>
          <w:rFonts w:hint="eastAsia"/>
        </w:rPr>
        <w:t>・短時間労働者等も受診可能な健康診断、職員のための休憩室設置等、健康管理対策を実施しています。</w:t>
      </w:r>
    </w:p>
    <w:p w14:paraId="40132067" w14:textId="614B1DB7" w:rsidR="00166627" w:rsidRDefault="00166627">
      <w:r>
        <w:rPr>
          <w:rFonts w:hint="eastAsia"/>
        </w:rPr>
        <w:t>・事故、トラブル等への対応マニュアル等</w:t>
      </w:r>
      <w:r w:rsidR="007C47B7">
        <w:rPr>
          <w:rFonts w:hint="eastAsia"/>
        </w:rPr>
        <w:t>の作成、見直し</w:t>
      </w:r>
      <w:r>
        <w:rPr>
          <w:rFonts w:hint="eastAsia"/>
        </w:rPr>
        <w:t>体制を整えています。</w:t>
      </w:r>
    </w:p>
    <w:p w14:paraId="0454365D" w14:textId="6CE52D45" w:rsidR="00166627" w:rsidRDefault="00166627">
      <w:r>
        <w:rPr>
          <w:rFonts w:hint="eastAsia"/>
        </w:rPr>
        <w:t>・文書、ICTの工夫により</w:t>
      </w:r>
      <w:r w:rsidR="007C47B7">
        <w:rPr>
          <w:rFonts w:hint="eastAsia"/>
        </w:rPr>
        <w:t>、</w:t>
      </w:r>
      <w:r>
        <w:rPr>
          <w:rFonts w:hint="eastAsia"/>
        </w:rPr>
        <w:t>情報共有や作業負担の軽減を図っています。</w:t>
      </w:r>
    </w:p>
    <w:p w14:paraId="2257E0AB" w14:textId="682B37E5" w:rsidR="00D27380" w:rsidRDefault="00166627">
      <w:r>
        <w:rPr>
          <w:rFonts w:hint="eastAsia"/>
        </w:rPr>
        <w:t>・利用者本位の支援方針に基づき、支援会議やミーテイング等を通して個々の職員と問題意識を共有して支援内容の改善を図り、支援の好事例や利用者・家族からの謝意等を共有</w:t>
      </w:r>
      <w:r w:rsidR="004439EB">
        <w:rPr>
          <w:rFonts w:hint="eastAsia"/>
        </w:rPr>
        <w:t>することによって、やりがいや働きがいを実感できる職場作りを目指しています。</w:t>
      </w:r>
    </w:p>
    <w:sectPr w:rsidR="00D2738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DA6"/>
    <w:rsid w:val="00115DA6"/>
    <w:rsid w:val="00166627"/>
    <w:rsid w:val="004439EB"/>
    <w:rsid w:val="006B62D4"/>
    <w:rsid w:val="00702CFE"/>
    <w:rsid w:val="007C47B7"/>
    <w:rsid w:val="00D27380"/>
    <w:rsid w:val="00DF0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DBBF01"/>
  <w15:chartTrackingRefBased/>
  <w15:docId w15:val="{0DE14D2B-8E88-4183-9061-429AE08A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勇 鈴木</dc:creator>
  <cp:keywords/>
  <dc:description/>
  <cp:lastModifiedBy>勇 鈴木</cp:lastModifiedBy>
  <cp:revision>2</cp:revision>
  <dcterms:created xsi:type="dcterms:W3CDTF">2023-11-13T01:06:00Z</dcterms:created>
  <dcterms:modified xsi:type="dcterms:W3CDTF">2023-11-13T04:02:00Z</dcterms:modified>
</cp:coreProperties>
</file>